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Zirkuläre Fragetechnik – Fallbeispiel Körnig</w:t>
      </w:r>
    </w:p>
    <w:p>
      <w:pPr>
        <w:pStyle w:val="Heading2"/>
      </w:pPr>
      <w:r>
        <w:t>Perspektiven der Kinder</w:t>
      </w:r>
    </w:p>
    <w:p>
      <w:r>
        <w:t>• Wenn ich Ihre Tochter frage, was sie am liebsten bei den Großeltern macht – was würde sie erzählen?</w:t>
      </w:r>
    </w:p>
    <w:p>
      <w:r>
        <w:t>• Wie würden die Kinder beschreiben, wie ihr Vater auf das Thema Eis reagiert hat?</w:t>
      </w:r>
    </w:p>
    <w:p>
      <w:r>
        <w:t>• Wenn die Kinder entscheiden dürften, wie oft sie zu den Großeltern gehen – was würden sie wählen?</w:t>
      </w:r>
    </w:p>
    <w:p>
      <w:r>
        <w:t>• Wenn ich Ihre Kinder fragen würde, wie sie die Beziehung zu den Großeltern erleben – was würden sie sagen?</w:t>
      </w:r>
    </w:p>
    <w:p>
      <w:pPr>
        <w:pStyle w:val="Heading2"/>
      </w:pPr>
      <w:r>
        <w:t>Perspektiven der Eltern (Herr &amp; Frau Körnig)</w:t>
      </w:r>
    </w:p>
    <w:p>
      <w:r>
        <w:t>• Wie würde Frau Körnig beschreiben, was ihr Mann am meisten sorgt?</w:t>
      </w:r>
    </w:p>
    <w:p>
      <w:r>
        <w:t>• Was glaubt Herr Körnig, warum seine Frau den Kontakt zu den Großeltern so wichtig findet?</w:t>
      </w:r>
    </w:p>
    <w:p>
      <w:r>
        <w:t>• Wenn Frau Körnig ihre Eltern fragen würde, wie sie die Regeln von Herrn Körnig erleben – was würden sie antworten?</w:t>
      </w:r>
    </w:p>
    <w:p>
      <w:r>
        <w:t>• Wer in der Familie bemerkt als Erstes, wenn der Streit zwischen Ihnen und den Großeltern hochkocht?</w:t>
      </w:r>
    </w:p>
    <w:p>
      <w:r>
        <w:t>• Wie würde Frau Körnig beschreiben, was ihrem Mann am wichtigsten ist?</w:t>
      </w:r>
    </w:p>
    <w:p>
      <w:r>
        <w:t>• Wie würde Herr Körnig beschreiben, was seine Frau am meisten belastet?</w:t>
      </w:r>
    </w:p>
    <w:p>
      <w:pPr>
        <w:pStyle w:val="Heading2"/>
      </w:pPr>
      <w:r>
        <w:t>Perspektiven der Großeltern Salzgeber</w:t>
      </w:r>
    </w:p>
    <w:p>
      <w:r>
        <w:t>• Wenn die Großeltern über ihre Rolle sprechen würden – wie würden sie sich selbst beschreiben?</w:t>
      </w:r>
    </w:p>
    <w:p>
      <w:r>
        <w:t>• Was glauben Sie, wie Ihre Eltern reagieren würden, wenn sie erfahren, dass die Kinder nicht mehr kommen dürfen?</w:t>
      </w:r>
    </w:p>
    <w:p>
      <w:r>
        <w:t>• Wie würden die Großeltern beschreiben, was ihnen an der Betreuung Freude macht?</w:t>
      </w:r>
    </w:p>
    <w:p>
      <w:r>
        <w:t>• Wenn die Großeltern Ihre Kinder fragen würden, was ihnen am meisten gefällt – was würden die Kinder sagen?</w:t>
      </w:r>
    </w:p>
    <w:p>
      <w:r>
        <w:t>• Was würden die Großeltern erzählen, was sie am Verhalten des Schwiegersohns besonders schwierig finden?</w:t>
      </w:r>
    </w:p>
    <w:p>
      <w:pPr>
        <w:pStyle w:val="Heading2"/>
      </w:pPr>
      <w:r>
        <w:t>Systemische Dynamik</w:t>
      </w:r>
    </w:p>
    <w:p>
      <w:r>
        <w:t>• Wer in Ihrer Familie würde als Erstes merken, wenn sich die Situation entspannt?</w:t>
      </w:r>
    </w:p>
    <w:p>
      <w:r>
        <w:t>• Wenn ein außenstehender Beobachter Ihre Familie beim Zusammenkommen sieht – was würde er wohl denken?</w:t>
      </w:r>
    </w:p>
    <w:p>
      <w:r>
        <w:t>• Wer unterstützt aktuell am stärksten dabei, dass es trotz der Konflikte weiterläuft?</w:t>
      </w:r>
    </w:p>
    <w:p>
      <w:r>
        <w:t>• Welche Veränderungen würden die Kinder sofort spüren, wenn Sie und Ihre Eltern einen gemeinsamen Weg gefunden hätten?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